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3D2D2D" w:rsidRPr="003D2D2D" w:rsidRDefault="003D2D2D" w:rsidP="003D2D2D">
      <w:pPr>
        <w:spacing w:before="240" w:after="240" w:line="420" w:lineRule="atLeast"/>
        <w:ind w:firstLine="0"/>
        <w:jc w:val="center"/>
        <w:outlineLvl w:val="0"/>
        <w:rPr>
          <w:b/>
          <w:bCs/>
          <w:color w:val="FF0000"/>
          <w:kern w:val="36"/>
          <w:sz w:val="28"/>
          <w:szCs w:val="28"/>
        </w:rPr>
      </w:pPr>
      <w:r w:rsidRPr="003D2D2D">
        <w:rPr>
          <w:b/>
          <w:bCs/>
          <w:color w:val="FF0000"/>
          <w:kern w:val="36"/>
          <w:sz w:val="28"/>
          <w:szCs w:val="28"/>
        </w:rPr>
        <w:t>ЭНТЕРОВИРУСНАЯ ИНФЕКЦИЯ У ДЕТЕЙ. СИМПТОМЫ, ЛЕЧЕНИЕ И ПРОФИЛАКТИКА</w:t>
      </w:r>
    </w:p>
    <w:p w:rsidR="003D2D2D" w:rsidRPr="003D2D2D" w:rsidRDefault="003D2D2D" w:rsidP="003D2D2D">
      <w:pPr>
        <w:spacing w:after="135"/>
        <w:ind w:firstLine="0"/>
        <w:rPr>
          <w:sz w:val="28"/>
          <w:szCs w:val="28"/>
        </w:rPr>
      </w:pPr>
      <w:r w:rsidRPr="003D2D2D">
        <w:rPr>
          <w:sz w:val="28"/>
          <w:szCs w:val="28"/>
        </w:rPr>
        <w:t xml:space="preserve">Энтеровирусные инфекции – это группа заболеваний, в основе причин которых лежит несколько разновидностей вирусов. Вызывают заболевание вирусы </w:t>
      </w:r>
      <w:proofErr w:type="spellStart"/>
      <w:r w:rsidRPr="003D2D2D">
        <w:rPr>
          <w:sz w:val="28"/>
          <w:szCs w:val="28"/>
        </w:rPr>
        <w:t>Коксаки</w:t>
      </w:r>
      <w:proofErr w:type="spellEnd"/>
      <w:r w:rsidRPr="003D2D2D">
        <w:rPr>
          <w:sz w:val="28"/>
          <w:szCs w:val="28"/>
        </w:rPr>
        <w:t xml:space="preserve">, </w:t>
      </w:r>
      <w:proofErr w:type="spellStart"/>
      <w:r w:rsidRPr="003D2D2D">
        <w:rPr>
          <w:sz w:val="28"/>
          <w:szCs w:val="28"/>
        </w:rPr>
        <w:t>полиовирусы</w:t>
      </w:r>
      <w:proofErr w:type="spellEnd"/>
      <w:r w:rsidRPr="003D2D2D">
        <w:rPr>
          <w:sz w:val="28"/>
          <w:szCs w:val="28"/>
        </w:rPr>
        <w:t xml:space="preserve"> и ЕСНО (</w:t>
      </w:r>
      <w:proofErr w:type="spellStart"/>
      <w:r w:rsidRPr="003D2D2D">
        <w:rPr>
          <w:sz w:val="28"/>
          <w:szCs w:val="28"/>
        </w:rPr>
        <w:t>экхо</w:t>
      </w:r>
      <w:proofErr w:type="spellEnd"/>
      <w:r w:rsidRPr="003D2D2D">
        <w:rPr>
          <w:sz w:val="28"/>
          <w:szCs w:val="28"/>
        </w:rPr>
        <w:t xml:space="preserve">). Эти вирусы имеют в своем строении капсулу и ядро, содержащее РНК (разновидность ДНК). Строение капсулы может очень сильно отличаться, поэтому выделяют так называемые серотипы (разновидности). У </w:t>
      </w:r>
      <w:proofErr w:type="spellStart"/>
      <w:r w:rsidRPr="003D2D2D">
        <w:rPr>
          <w:sz w:val="28"/>
          <w:szCs w:val="28"/>
        </w:rPr>
        <w:t>полиовирусов</w:t>
      </w:r>
      <w:proofErr w:type="spellEnd"/>
      <w:r w:rsidRPr="003D2D2D">
        <w:rPr>
          <w:sz w:val="28"/>
          <w:szCs w:val="28"/>
        </w:rPr>
        <w:t xml:space="preserve"> выделяют 3 </w:t>
      </w:r>
      <w:proofErr w:type="gramStart"/>
      <w:r w:rsidRPr="003D2D2D">
        <w:rPr>
          <w:sz w:val="28"/>
          <w:szCs w:val="28"/>
        </w:rPr>
        <w:t>серологических</w:t>
      </w:r>
      <w:proofErr w:type="gramEnd"/>
      <w:r w:rsidRPr="003D2D2D">
        <w:rPr>
          <w:sz w:val="28"/>
          <w:szCs w:val="28"/>
        </w:rPr>
        <w:t xml:space="preserve"> типа. Вирусы группы </w:t>
      </w:r>
      <w:proofErr w:type="spellStart"/>
      <w:r w:rsidRPr="003D2D2D">
        <w:rPr>
          <w:sz w:val="28"/>
          <w:szCs w:val="28"/>
        </w:rPr>
        <w:t>Коксаки</w:t>
      </w:r>
      <w:proofErr w:type="spellEnd"/>
      <w:r w:rsidRPr="003D2D2D">
        <w:rPr>
          <w:sz w:val="28"/>
          <w:szCs w:val="28"/>
        </w:rPr>
        <w:t xml:space="preserve"> делятся на </w:t>
      </w:r>
      <w:proofErr w:type="spellStart"/>
      <w:r w:rsidRPr="003D2D2D">
        <w:rPr>
          <w:sz w:val="28"/>
          <w:szCs w:val="28"/>
        </w:rPr>
        <w:t>Коксаки</w:t>
      </w:r>
      <w:proofErr w:type="spellEnd"/>
      <w:proofErr w:type="gramStart"/>
      <w:r w:rsidRPr="003D2D2D">
        <w:rPr>
          <w:sz w:val="28"/>
          <w:szCs w:val="28"/>
        </w:rPr>
        <w:t xml:space="preserve"> А</w:t>
      </w:r>
      <w:proofErr w:type="gramEnd"/>
      <w:r w:rsidRPr="003D2D2D">
        <w:rPr>
          <w:sz w:val="28"/>
          <w:szCs w:val="28"/>
        </w:rPr>
        <w:t xml:space="preserve"> и </w:t>
      </w:r>
      <w:proofErr w:type="spellStart"/>
      <w:r w:rsidRPr="003D2D2D">
        <w:rPr>
          <w:sz w:val="28"/>
          <w:szCs w:val="28"/>
        </w:rPr>
        <w:t>Коксаки</w:t>
      </w:r>
      <w:proofErr w:type="spellEnd"/>
      <w:r w:rsidRPr="003D2D2D">
        <w:rPr>
          <w:sz w:val="28"/>
          <w:szCs w:val="28"/>
        </w:rPr>
        <w:t xml:space="preserve"> В. У вирусов </w:t>
      </w:r>
      <w:proofErr w:type="spellStart"/>
      <w:r w:rsidRPr="003D2D2D">
        <w:rPr>
          <w:sz w:val="28"/>
          <w:szCs w:val="28"/>
        </w:rPr>
        <w:t>Коксаки</w:t>
      </w:r>
      <w:proofErr w:type="spellEnd"/>
      <w:r w:rsidRPr="003D2D2D">
        <w:rPr>
          <w:sz w:val="28"/>
          <w:szCs w:val="28"/>
        </w:rPr>
        <w:t xml:space="preserve"> А выделяют 24 серологических разновидности, у </w:t>
      </w:r>
      <w:proofErr w:type="spellStart"/>
      <w:r w:rsidRPr="003D2D2D">
        <w:rPr>
          <w:sz w:val="28"/>
          <w:szCs w:val="28"/>
        </w:rPr>
        <w:t>Коксаки</w:t>
      </w:r>
      <w:proofErr w:type="spellEnd"/>
      <w:r w:rsidRPr="003D2D2D">
        <w:rPr>
          <w:sz w:val="28"/>
          <w:szCs w:val="28"/>
        </w:rPr>
        <w:t xml:space="preserve"> В – 6. У вирусов ЕСНО выделяют 34 серологических типа. После перенесенной энтеровирусной инфекции образуется стойкий пожизненный иммунитет, однако, он </w:t>
      </w:r>
      <w:proofErr w:type="spellStart"/>
      <w:r w:rsidRPr="003D2D2D">
        <w:rPr>
          <w:sz w:val="28"/>
          <w:szCs w:val="28"/>
        </w:rPr>
        <w:t>сероспицефичен</w:t>
      </w:r>
      <w:proofErr w:type="spellEnd"/>
      <w:r w:rsidRPr="003D2D2D">
        <w:rPr>
          <w:sz w:val="28"/>
          <w:szCs w:val="28"/>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rsidR="003D2D2D" w:rsidRPr="003D2D2D" w:rsidRDefault="003D2D2D" w:rsidP="003D2D2D">
      <w:pPr>
        <w:spacing w:before="240" w:after="240" w:line="360" w:lineRule="atLeast"/>
        <w:ind w:firstLine="0"/>
        <w:jc w:val="center"/>
        <w:outlineLvl w:val="1"/>
        <w:rPr>
          <w:b/>
          <w:bCs/>
          <w:color w:val="FF0000"/>
          <w:sz w:val="28"/>
          <w:szCs w:val="28"/>
        </w:rPr>
      </w:pPr>
      <w:r w:rsidRPr="003D2D2D">
        <w:rPr>
          <w:b/>
          <w:bCs/>
          <w:color w:val="FF0000"/>
          <w:sz w:val="28"/>
          <w:szCs w:val="28"/>
        </w:rPr>
        <w:t>ПРИЧИНЫ ЗАРАЖЕНИЯ ЭНТЕРОВИРУСНОЙ ИНФЕКЦИЕЙ</w:t>
      </w:r>
    </w:p>
    <w:p w:rsidR="003D2D2D" w:rsidRPr="003D2D2D" w:rsidRDefault="003D2D2D" w:rsidP="003D2D2D">
      <w:pPr>
        <w:spacing w:after="135"/>
        <w:ind w:firstLine="0"/>
        <w:rPr>
          <w:sz w:val="28"/>
          <w:szCs w:val="28"/>
        </w:rPr>
      </w:pPr>
      <w:r w:rsidRPr="003D2D2D">
        <w:rPr>
          <w:sz w:val="28"/>
          <w:szCs w:val="28"/>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3D2D2D">
        <w:rPr>
          <w:sz w:val="28"/>
          <w:szCs w:val="28"/>
        </w:rPr>
        <w:t>Вирусоносительство</w:t>
      </w:r>
      <w:proofErr w:type="spellEnd"/>
      <w:r w:rsidRPr="003D2D2D">
        <w:rPr>
          <w:sz w:val="28"/>
          <w:szCs w:val="28"/>
        </w:rPr>
        <w:t xml:space="preserve"> может сохраняться на протяжении 5 месяцев.</w:t>
      </w:r>
    </w:p>
    <w:p w:rsidR="003D2D2D" w:rsidRPr="003D2D2D" w:rsidRDefault="003D2D2D" w:rsidP="003D2D2D">
      <w:pPr>
        <w:spacing w:after="135"/>
        <w:ind w:firstLine="0"/>
        <w:rPr>
          <w:sz w:val="28"/>
          <w:szCs w:val="28"/>
        </w:rPr>
      </w:pPr>
      <w:r w:rsidRPr="003D2D2D">
        <w:rPr>
          <w:sz w:val="28"/>
          <w:szCs w:val="28"/>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3D2D2D">
        <w:rPr>
          <w:sz w:val="28"/>
          <w:szCs w:val="28"/>
        </w:rPr>
        <w:t>º С</w:t>
      </w:r>
      <w:proofErr w:type="gramEnd"/>
      <w:r w:rsidRPr="003D2D2D">
        <w:rPr>
          <w:sz w:val="28"/>
          <w:szCs w:val="28"/>
        </w:rPr>
        <w:t xml:space="preserve"> погибают через 45-60 секунд). Вирусы хорошо переносят перепады </w:t>
      </w:r>
      <w:proofErr w:type="spellStart"/>
      <w:r w:rsidRPr="003D2D2D">
        <w:rPr>
          <w:sz w:val="28"/>
          <w:szCs w:val="28"/>
        </w:rPr>
        <w:t>рН</w:t>
      </w:r>
      <w:proofErr w:type="spellEnd"/>
      <w:r w:rsidRPr="003D2D2D">
        <w:rPr>
          <w:sz w:val="28"/>
          <w:szCs w:val="28"/>
        </w:rPr>
        <w:t xml:space="preserve"> среды и отлично себя чувствуют в среде с </w:t>
      </w:r>
      <w:proofErr w:type="spellStart"/>
      <w:r w:rsidRPr="003D2D2D">
        <w:rPr>
          <w:sz w:val="28"/>
          <w:szCs w:val="28"/>
        </w:rPr>
        <w:t>рН</w:t>
      </w:r>
      <w:proofErr w:type="spellEnd"/>
      <w:r w:rsidRPr="003D2D2D">
        <w:rPr>
          <w:sz w:val="28"/>
          <w:szCs w:val="28"/>
        </w:rPr>
        <w:t xml:space="preserve"> от 2,3 до 9,4, поэтому кислая среда желудка не оказывает на них никакого воздействия и кислота не выполняет своей защитной функции.</w:t>
      </w:r>
    </w:p>
    <w:p w:rsidR="003D2D2D" w:rsidRPr="00F56548" w:rsidRDefault="00F56548" w:rsidP="00F56548">
      <w:pPr>
        <w:spacing w:before="240" w:after="240" w:line="360" w:lineRule="atLeast"/>
        <w:ind w:firstLine="0"/>
        <w:jc w:val="center"/>
        <w:outlineLvl w:val="1"/>
        <w:rPr>
          <w:b/>
          <w:bCs/>
          <w:color w:val="FF0000"/>
          <w:sz w:val="28"/>
          <w:szCs w:val="28"/>
        </w:rPr>
      </w:pPr>
      <w:r w:rsidRPr="00F56548">
        <w:rPr>
          <w:b/>
          <w:bCs/>
          <w:color w:val="FF0000"/>
          <w:sz w:val="28"/>
          <w:szCs w:val="28"/>
        </w:rPr>
        <w:lastRenderedPageBreak/>
        <w:t>КАК ПЕРЕДАЕТСЯ ЭНТЕРОВИРУСНАЯ ИНФЕКЦИЯ</w:t>
      </w:r>
    </w:p>
    <w:p w:rsidR="003D2D2D" w:rsidRPr="003D2D2D" w:rsidRDefault="003D2D2D" w:rsidP="003D2D2D">
      <w:pPr>
        <w:spacing w:after="135"/>
        <w:ind w:firstLine="0"/>
        <w:rPr>
          <w:sz w:val="28"/>
          <w:szCs w:val="28"/>
        </w:rPr>
      </w:pPr>
      <w:r w:rsidRPr="003D2D2D">
        <w:rPr>
          <w:sz w:val="28"/>
          <w:szCs w:val="28"/>
        </w:rPr>
        <w:t xml:space="preserve">Механизм передачи может быть воздушно-капельный (при чихании и кашле с капельками слюны от больного ребенка к </w:t>
      </w:r>
      <w:proofErr w:type="gramStart"/>
      <w:r w:rsidRPr="003D2D2D">
        <w:rPr>
          <w:sz w:val="28"/>
          <w:szCs w:val="28"/>
        </w:rPr>
        <w:t>здоровому</w:t>
      </w:r>
      <w:proofErr w:type="gramEnd"/>
      <w:r w:rsidRPr="003D2D2D">
        <w:rPr>
          <w:sz w:val="28"/>
          <w:szCs w:val="28"/>
        </w:rPr>
        <w:t>)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3D2D2D" w:rsidRPr="00F56548" w:rsidRDefault="00F56548" w:rsidP="00F56548">
      <w:pPr>
        <w:spacing w:before="240" w:after="240" w:line="360" w:lineRule="atLeast"/>
        <w:ind w:firstLine="0"/>
        <w:jc w:val="center"/>
        <w:outlineLvl w:val="1"/>
        <w:rPr>
          <w:b/>
          <w:bCs/>
          <w:color w:val="FF0000"/>
          <w:sz w:val="28"/>
          <w:szCs w:val="28"/>
        </w:rPr>
      </w:pPr>
      <w:r w:rsidRPr="00F56548">
        <w:rPr>
          <w:b/>
          <w:bCs/>
          <w:color w:val="FF0000"/>
          <w:sz w:val="28"/>
          <w:szCs w:val="28"/>
        </w:rPr>
        <w:t>СИМПТОМЫ ЭНТЕРОВИРУСНОЙ ИНФЕКЦИИ</w:t>
      </w:r>
    </w:p>
    <w:p w:rsidR="003D2D2D" w:rsidRPr="003D2D2D" w:rsidRDefault="003D2D2D" w:rsidP="003D2D2D">
      <w:pPr>
        <w:spacing w:after="135"/>
        <w:ind w:firstLine="0"/>
        <w:rPr>
          <w:sz w:val="28"/>
          <w:szCs w:val="28"/>
        </w:rPr>
      </w:pPr>
      <w:r w:rsidRPr="003D2D2D">
        <w:rPr>
          <w:sz w:val="28"/>
          <w:szCs w:val="28"/>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3D2D2D" w:rsidRPr="003D2D2D" w:rsidRDefault="003D2D2D" w:rsidP="003D2D2D">
      <w:pPr>
        <w:spacing w:after="135"/>
        <w:ind w:firstLine="0"/>
        <w:rPr>
          <w:sz w:val="28"/>
          <w:szCs w:val="28"/>
        </w:rPr>
      </w:pPr>
      <w:r w:rsidRPr="003D2D2D">
        <w:rPr>
          <w:sz w:val="28"/>
          <w:szCs w:val="28"/>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p>
    <w:p w:rsidR="003D2D2D" w:rsidRPr="003D2D2D" w:rsidRDefault="003D2D2D" w:rsidP="003D2D2D">
      <w:pPr>
        <w:spacing w:after="135"/>
        <w:ind w:firstLine="0"/>
        <w:rPr>
          <w:sz w:val="28"/>
          <w:szCs w:val="28"/>
        </w:rPr>
      </w:pPr>
      <w:r w:rsidRPr="003D2D2D">
        <w:rPr>
          <w:sz w:val="28"/>
          <w:szCs w:val="28"/>
        </w:rPr>
        <w:t xml:space="preserve">Заболевание начинается остро - с повышения температуры тела до 38-39º С. Температура чаще всего </w:t>
      </w:r>
      <w:proofErr w:type="spellStart"/>
      <w:r w:rsidRPr="003D2D2D">
        <w:rPr>
          <w:sz w:val="28"/>
          <w:szCs w:val="28"/>
        </w:rPr>
        <w:t>держется</w:t>
      </w:r>
      <w:proofErr w:type="spellEnd"/>
      <w:r w:rsidRPr="003D2D2D">
        <w:rPr>
          <w:sz w:val="28"/>
          <w:szCs w:val="28"/>
        </w:rPr>
        <w:t xml:space="preserve">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3D2D2D">
        <w:rPr>
          <w:sz w:val="28"/>
          <w:szCs w:val="28"/>
        </w:rPr>
        <w:t xml:space="preserve">Также увеличиваются шейные и подчелюстные </w:t>
      </w:r>
      <w:proofErr w:type="spellStart"/>
      <w:r w:rsidRPr="003D2D2D">
        <w:rPr>
          <w:sz w:val="28"/>
          <w:szCs w:val="28"/>
        </w:rPr>
        <w:t>лимфоузлы</w:t>
      </w:r>
      <w:proofErr w:type="spellEnd"/>
      <w:r w:rsidRPr="003D2D2D">
        <w:rPr>
          <w:sz w:val="28"/>
          <w:szCs w:val="28"/>
        </w:rPr>
        <w:t>, так как в них происходит размножение вирусов.</w:t>
      </w:r>
      <w:proofErr w:type="gramEnd"/>
    </w:p>
    <w:p w:rsidR="003D2D2D" w:rsidRPr="003D2D2D" w:rsidRDefault="003D2D2D" w:rsidP="003D2D2D">
      <w:pPr>
        <w:spacing w:after="135"/>
        <w:ind w:firstLine="0"/>
        <w:rPr>
          <w:sz w:val="28"/>
          <w:szCs w:val="28"/>
        </w:rPr>
      </w:pPr>
      <w:r w:rsidRPr="003D2D2D">
        <w:rPr>
          <w:sz w:val="28"/>
          <w:szCs w:val="28"/>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3D2D2D">
        <w:rPr>
          <w:sz w:val="28"/>
          <w:szCs w:val="28"/>
        </w:rPr>
        <w:t>Энтеровирусы</w:t>
      </w:r>
      <w:proofErr w:type="spellEnd"/>
      <w:r w:rsidRPr="003D2D2D">
        <w:rPr>
          <w:sz w:val="28"/>
          <w:szCs w:val="28"/>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3D2D2D" w:rsidRPr="003D2D2D" w:rsidRDefault="003D2D2D" w:rsidP="003D2D2D">
      <w:pPr>
        <w:spacing w:after="135"/>
        <w:ind w:firstLine="0"/>
        <w:rPr>
          <w:sz w:val="28"/>
          <w:szCs w:val="28"/>
        </w:rPr>
      </w:pPr>
      <w:r w:rsidRPr="003D2D2D">
        <w:rPr>
          <w:sz w:val="28"/>
          <w:szCs w:val="28"/>
        </w:rPr>
        <w:t>При поражении слизистой ротоглотки происходит развитие </w:t>
      </w:r>
      <w:r w:rsidRPr="003D2D2D">
        <w:rPr>
          <w:b/>
          <w:bCs/>
          <w:sz w:val="28"/>
          <w:szCs w:val="28"/>
        </w:rPr>
        <w:t>энтеровирусной ангины</w:t>
      </w:r>
      <w:r w:rsidRPr="003D2D2D">
        <w:rPr>
          <w:sz w:val="28"/>
          <w:szCs w:val="28"/>
        </w:rPr>
        <w:t xml:space="preserve">. Она проявляется повышением температуры тела, общей интоксикацией (слабость, головная боль, сонливость) и наличие </w:t>
      </w:r>
      <w:r w:rsidRPr="003D2D2D">
        <w:rPr>
          <w:sz w:val="28"/>
          <w:szCs w:val="28"/>
        </w:rPr>
        <w:lastRenderedPageBreak/>
        <w:t xml:space="preserve">везикулярной сыпи в виде пузырьков, заполненных жидкостью, на слизистой ротоглотки и миндалинах. </w:t>
      </w:r>
      <w:proofErr w:type="gramStart"/>
      <w:r w:rsidRPr="003D2D2D">
        <w:rPr>
          <w:sz w:val="28"/>
          <w:szCs w:val="28"/>
        </w:rPr>
        <w:t>Пузырьки эти лопаются, и на из месте образуются язвочки, заполненные белым налетом.</w:t>
      </w:r>
      <w:proofErr w:type="gramEnd"/>
      <w:r w:rsidRPr="003D2D2D">
        <w:rPr>
          <w:sz w:val="28"/>
          <w:szCs w:val="28"/>
        </w:rPr>
        <w:t xml:space="preserve"> После выздоровления на месте язвочек не остается никаких следов.</w:t>
      </w:r>
    </w:p>
    <w:p w:rsidR="003D2D2D" w:rsidRPr="003D2D2D" w:rsidRDefault="003D2D2D" w:rsidP="003D2D2D">
      <w:pPr>
        <w:spacing w:after="135"/>
        <w:ind w:firstLine="0"/>
        <w:rPr>
          <w:sz w:val="28"/>
          <w:szCs w:val="28"/>
        </w:rPr>
      </w:pPr>
      <w:r w:rsidRPr="003D2D2D">
        <w:rPr>
          <w:sz w:val="28"/>
          <w:szCs w:val="28"/>
        </w:rPr>
        <w:t>При поражении глаз развивается </w:t>
      </w:r>
      <w:r w:rsidRPr="003D2D2D">
        <w:rPr>
          <w:b/>
          <w:bCs/>
          <w:sz w:val="28"/>
          <w:szCs w:val="28"/>
        </w:rPr>
        <w:t>конъюнктивит</w:t>
      </w:r>
      <w:r w:rsidRPr="003D2D2D">
        <w:rPr>
          <w:sz w:val="28"/>
          <w:szCs w:val="28"/>
        </w:rPr>
        <w:t>.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3D2D2D" w:rsidRPr="003D2D2D" w:rsidRDefault="003D2D2D" w:rsidP="003D2D2D">
      <w:pPr>
        <w:spacing w:after="135"/>
        <w:ind w:firstLine="0"/>
        <w:rPr>
          <w:sz w:val="28"/>
          <w:szCs w:val="28"/>
        </w:rPr>
      </w:pPr>
      <w:r w:rsidRPr="003D2D2D">
        <w:rPr>
          <w:sz w:val="28"/>
          <w:szCs w:val="28"/>
        </w:rPr>
        <w:t>При поражении мышц развивается </w:t>
      </w:r>
      <w:r w:rsidRPr="003D2D2D">
        <w:rPr>
          <w:b/>
          <w:bCs/>
          <w:sz w:val="28"/>
          <w:szCs w:val="28"/>
        </w:rPr>
        <w:t>миозит</w:t>
      </w:r>
      <w:r w:rsidRPr="003D2D2D">
        <w:rPr>
          <w:sz w:val="28"/>
          <w:szCs w:val="28"/>
        </w:rPr>
        <w:t>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3D2D2D" w:rsidRPr="003D2D2D" w:rsidRDefault="003D2D2D" w:rsidP="003D2D2D">
      <w:pPr>
        <w:spacing w:after="135"/>
        <w:ind w:firstLine="0"/>
        <w:rPr>
          <w:sz w:val="28"/>
          <w:szCs w:val="28"/>
        </w:rPr>
      </w:pPr>
      <w:r w:rsidRPr="003D2D2D">
        <w:rPr>
          <w:sz w:val="28"/>
          <w:szCs w:val="28"/>
        </w:rPr>
        <w:t>При поражении слизистой кишечника наблюдается наличие </w:t>
      </w:r>
      <w:r w:rsidRPr="003D2D2D">
        <w:rPr>
          <w:b/>
          <w:bCs/>
          <w:sz w:val="28"/>
          <w:szCs w:val="28"/>
        </w:rPr>
        <w:t>жидкого стула</w:t>
      </w:r>
      <w:r w:rsidRPr="003D2D2D">
        <w:rPr>
          <w:sz w:val="28"/>
          <w:szCs w:val="28"/>
        </w:rPr>
        <w:t>.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3D2D2D" w:rsidRPr="003D2D2D" w:rsidRDefault="003D2D2D" w:rsidP="003D2D2D">
      <w:pPr>
        <w:spacing w:after="135"/>
        <w:ind w:firstLine="0"/>
        <w:rPr>
          <w:sz w:val="28"/>
          <w:szCs w:val="28"/>
        </w:rPr>
      </w:pPr>
      <w:r w:rsidRPr="003D2D2D">
        <w:rPr>
          <w:sz w:val="28"/>
          <w:szCs w:val="28"/>
        </w:rPr>
        <w:t>Энтеровирусные инфекции могут поражать различные участки сердца. Так при поражении мышечного слоя развивается </w:t>
      </w:r>
      <w:r w:rsidRPr="003D2D2D">
        <w:rPr>
          <w:b/>
          <w:bCs/>
          <w:sz w:val="28"/>
          <w:szCs w:val="28"/>
        </w:rPr>
        <w:t>миокардит</w:t>
      </w:r>
      <w:r w:rsidRPr="003D2D2D">
        <w:rPr>
          <w:sz w:val="28"/>
          <w:szCs w:val="28"/>
        </w:rPr>
        <w:t>, при поражении внутреннего слоя с захватом клапанов сердца, развивается </w:t>
      </w:r>
      <w:r w:rsidRPr="003D2D2D">
        <w:rPr>
          <w:b/>
          <w:bCs/>
          <w:sz w:val="28"/>
          <w:szCs w:val="28"/>
        </w:rPr>
        <w:t>эндокардит</w:t>
      </w:r>
      <w:r w:rsidRPr="003D2D2D">
        <w:rPr>
          <w:sz w:val="28"/>
          <w:szCs w:val="28"/>
        </w:rPr>
        <w:t>, при поражении внешней оболочки сердца – </w:t>
      </w:r>
      <w:r w:rsidRPr="003D2D2D">
        <w:rPr>
          <w:b/>
          <w:bCs/>
          <w:sz w:val="28"/>
          <w:szCs w:val="28"/>
        </w:rPr>
        <w:t>перикардит</w:t>
      </w:r>
      <w:r w:rsidRPr="003D2D2D">
        <w:rPr>
          <w:sz w:val="28"/>
          <w:szCs w:val="28"/>
        </w:rPr>
        <w:t xml:space="preserve">. </w:t>
      </w:r>
      <w:proofErr w:type="gramStart"/>
      <w:r w:rsidRPr="003D2D2D">
        <w:rPr>
          <w:sz w:val="28"/>
          <w:szCs w:val="28"/>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3D2D2D" w:rsidRPr="003D2D2D" w:rsidRDefault="003D2D2D" w:rsidP="003D2D2D">
      <w:pPr>
        <w:spacing w:after="135"/>
        <w:ind w:firstLine="0"/>
        <w:rPr>
          <w:sz w:val="28"/>
          <w:szCs w:val="28"/>
        </w:rPr>
      </w:pPr>
      <w:r w:rsidRPr="003D2D2D">
        <w:rPr>
          <w:sz w:val="28"/>
          <w:szCs w:val="28"/>
        </w:rPr>
        <w:t>При поражении нервной системы могут развиваться </w:t>
      </w:r>
      <w:r w:rsidRPr="003D2D2D">
        <w:rPr>
          <w:b/>
          <w:bCs/>
          <w:sz w:val="28"/>
          <w:szCs w:val="28"/>
        </w:rPr>
        <w:t>энцефалиты, менингиты</w:t>
      </w:r>
      <w:r w:rsidRPr="003D2D2D">
        <w:rPr>
          <w:sz w:val="28"/>
          <w:szCs w:val="28"/>
        </w:rPr>
        <w:t>. У ребенка наблюдается: сильная головная боль, тошнота, рвота, повышение температуры тела, судороги, парезы и параличи, потеря сознания.</w:t>
      </w:r>
    </w:p>
    <w:p w:rsidR="003D2D2D" w:rsidRPr="003D2D2D" w:rsidRDefault="003D2D2D" w:rsidP="003D2D2D">
      <w:pPr>
        <w:spacing w:after="135"/>
        <w:ind w:firstLine="0"/>
        <w:rPr>
          <w:sz w:val="28"/>
          <w:szCs w:val="28"/>
        </w:rPr>
      </w:pPr>
      <w:r w:rsidRPr="003D2D2D">
        <w:rPr>
          <w:sz w:val="28"/>
          <w:szCs w:val="28"/>
        </w:rPr>
        <w:t>При поражении печени развивается </w:t>
      </w:r>
      <w:r w:rsidRPr="003D2D2D">
        <w:rPr>
          <w:b/>
          <w:bCs/>
          <w:sz w:val="28"/>
          <w:szCs w:val="28"/>
        </w:rPr>
        <w:t>острый гепатит</w:t>
      </w:r>
      <w:r w:rsidRPr="003D2D2D">
        <w:rPr>
          <w:sz w:val="28"/>
          <w:szCs w:val="28"/>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3D2D2D" w:rsidRPr="003D2D2D" w:rsidRDefault="003D2D2D" w:rsidP="003D2D2D">
      <w:pPr>
        <w:spacing w:after="135"/>
        <w:ind w:firstLine="0"/>
        <w:rPr>
          <w:sz w:val="28"/>
          <w:szCs w:val="28"/>
        </w:rPr>
      </w:pPr>
      <w:r w:rsidRPr="003D2D2D">
        <w:rPr>
          <w:sz w:val="28"/>
          <w:szCs w:val="28"/>
        </w:rPr>
        <w:t>При поражении кожи возможно появление </w:t>
      </w:r>
      <w:r w:rsidRPr="003D2D2D">
        <w:rPr>
          <w:b/>
          <w:bCs/>
          <w:sz w:val="28"/>
          <w:szCs w:val="28"/>
        </w:rPr>
        <w:t>экзантемы</w:t>
      </w:r>
      <w:r w:rsidRPr="003D2D2D">
        <w:rPr>
          <w:sz w:val="28"/>
          <w:szCs w:val="28"/>
        </w:rPr>
        <w:t xml:space="preserve"> – гиперемия (красное окрашивание) кожи, чаще всего на верхней половине туловища (голова, грудь, руки), не приподнимается над уровнем кожи, появляется </w:t>
      </w:r>
      <w:proofErr w:type="spellStart"/>
      <w:r w:rsidRPr="003D2D2D">
        <w:rPr>
          <w:sz w:val="28"/>
          <w:szCs w:val="28"/>
        </w:rPr>
        <w:t>одномоментно</w:t>
      </w:r>
      <w:proofErr w:type="spellEnd"/>
      <w:r w:rsidRPr="003D2D2D">
        <w:rPr>
          <w:sz w:val="28"/>
          <w:szCs w:val="28"/>
        </w:rPr>
        <w:t>. В моей практике наблюдалась энтеровирусная инфекция с кожным проявлением в виде везикулярной сыпи на ладонях и стопах. Пузырьки через 5-6 дней сдувались, не вскрываясь, и на их месте образовывался участок пигментации (коричневая точка), которая исчезала через 4-5 дней.</w:t>
      </w:r>
    </w:p>
    <w:p w:rsidR="003D2D2D" w:rsidRPr="003D2D2D" w:rsidRDefault="003D2D2D" w:rsidP="003D2D2D">
      <w:pPr>
        <w:spacing w:after="135"/>
        <w:ind w:firstLine="0"/>
        <w:rPr>
          <w:sz w:val="28"/>
          <w:szCs w:val="28"/>
        </w:rPr>
      </w:pPr>
      <w:r w:rsidRPr="003D2D2D">
        <w:rPr>
          <w:noProof/>
          <w:sz w:val="28"/>
          <w:szCs w:val="28"/>
        </w:rPr>
        <w:lastRenderedPageBreak/>
        <w:drawing>
          <wp:inline distT="0" distB="0" distL="0" distR="0">
            <wp:extent cx="4762500" cy="3838575"/>
            <wp:effectExtent l="19050" t="0" r="0" b="0"/>
            <wp:docPr id="1" name="Рисунок 1" descr="Экзантема при энтеровирусной инфе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зантема при энтеровирусной инфекции"/>
                    <pic:cNvPicPr>
                      <a:picLocks noChangeAspect="1" noChangeArrowheads="1"/>
                    </pic:cNvPicPr>
                  </pic:nvPicPr>
                  <pic:blipFill>
                    <a:blip r:embed="rId4" cstate="print"/>
                    <a:srcRect/>
                    <a:stretch>
                      <a:fillRect/>
                    </a:stretch>
                  </pic:blipFill>
                  <pic:spPr bwMode="auto">
                    <a:xfrm>
                      <a:off x="0" y="0"/>
                      <a:ext cx="4762500" cy="3838575"/>
                    </a:xfrm>
                    <a:prstGeom prst="rect">
                      <a:avLst/>
                    </a:prstGeom>
                    <a:noFill/>
                    <a:ln w="9525">
                      <a:noFill/>
                      <a:miter lim="800000"/>
                      <a:headEnd/>
                      <a:tailEnd/>
                    </a:ln>
                  </pic:spPr>
                </pic:pic>
              </a:graphicData>
            </a:graphic>
          </wp:inline>
        </w:drawing>
      </w:r>
    </w:p>
    <w:p w:rsidR="003D2D2D" w:rsidRPr="003D2D2D" w:rsidRDefault="003D2D2D" w:rsidP="003D2D2D">
      <w:pPr>
        <w:spacing w:after="135"/>
        <w:ind w:firstLine="0"/>
        <w:rPr>
          <w:sz w:val="28"/>
          <w:szCs w:val="28"/>
        </w:rPr>
      </w:pPr>
      <w:r w:rsidRPr="003D2D2D">
        <w:rPr>
          <w:sz w:val="28"/>
          <w:szCs w:val="28"/>
        </w:rPr>
        <w:t>У мальчиков возможно наличие воспаления в яичках с развитием </w:t>
      </w:r>
      <w:r w:rsidRPr="003D2D2D">
        <w:rPr>
          <w:b/>
          <w:bCs/>
          <w:sz w:val="28"/>
          <w:szCs w:val="28"/>
        </w:rPr>
        <w:t>орхита</w:t>
      </w:r>
      <w:r w:rsidRPr="003D2D2D">
        <w:rPr>
          <w:sz w:val="28"/>
          <w:szCs w:val="28"/>
        </w:rPr>
        <w:t xml:space="preserve">.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3D2D2D">
        <w:rPr>
          <w:sz w:val="28"/>
          <w:szCs w:val="28"/>
        </w:rPr>
        <w:t>аспермии</w:t>
      </w:r>
      <w:proofErr w:type="spellEnd"/>
      <w:r w:rsidRPr="003D2D2D">
        <w:rPr>
          <w:sz w:val="28"/>
          <w:szCs w:val="28"/>
        </w:rPr>
        <w:t xml:space="preserve"> (отсутствие спермы).</w:t>
      </w:r>
    </w:p>
    <w:p w:rsidR="003D2D2D" w:rsidRPr="003D2D2D" w:rsidRDefault="003D2D2D" w:rsidP="003D2D2D">
      <w:pPr>
        <w:spacing w:after="135"/>
        <w:ind w:firstLine="0"/>
        <w:rPr>
          <w:sz w:val="28"/>
          <w:szCs w:val="28"/>
        </w:rPr>
      </w:pPr>
      <w:r w:rsidRPr="003D2D2D">
        <w:rPr>
          <w:sz w:val="28"/>
          <w:szCs w:val="28"/>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r w:rsidRPr="003D2D2D">
        <w:rPr>
          <w:sz w:val="28"/>
          <w:szCs w:val="28"/>
        </w:rPr>
        <w:b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3D2D2D" w:rsidRPr="00F56548" w:rsidRDefault="00F56548" w:rsidP="00F56548">
      <w:pPr>
        <w:spacing w:before="240" w:after="240" w:line="360" w:lineRule="atLeast"/>
        <w:ind w:firstLine="0"/>
        <w:jc w:val="center"/>
        <w:outlineLvl w:val="1"/>
        <w:rPr>
          <w:b/>
          <w:bCs/>
          <w:color w:val="FF0000"/>
          <w:sz w:val="28"/>
          <w:szCs w:val="28"/>
        </w:rPr>
      </w:pPr>
      <w:r w:rsidRPr="00F56548">
        <w:rPr>
          <w:b/>
          <w:bCs/>
          <w:color w:val="FF0000"/>
          <w:sz w:val="28"/>
          <w:szCs w:val="28"/>
        </w:rPr>
        <w:t>ДИАГНОСТИКА ЭНТЕРОВИРУСНОЙ ИНФЕКЦИИ</w:t>
      </w:r>
    </w:p>
    <w:p w:rsidR="003D2D2D" w:rsidRPr="003D2D2D" w:rsidRDefault="003D2D2D" w:rsidP="003D2D2D">
      <w:pPr>
        <w:spacing w:after="135"/>
        <w:ind w:firstLine="0"/>
        <w:rPr>
          <w:sz w:val="28"/>
          <w:szCs w:val="28"/>
        </w:rPr>
      </w:pPr>
      <w:r w:rsidRPr="003D2D2D">
        <w:rPr>
          <w:sz w:val="28"/>
          <w:szCs w:val="28"/>
        </w:rPr>
        <w:t xml:space="preserve">Для постановки точного диагноза берутся смывы из носа, зева или из попы ребенка, в зависимости от симптомов заболевания. Смывы высеваются на клеточные культуры, и после инкубации на протяжении 4 дней проводят </w:t>
      </w:r>
      <w:proofErr w:type="spellStart"/>
      <w:r w:rsidRPr="003D2D2D">
        <w:rPr>
          <w:sz w:val="28"/>
          <w:szCs w:val="28"/>
        </w:rPr>
        <w:t>полимеразную</w:t>
      </w:r>
      <w:proofErr w:type="spellEnd"/>
      <w:r w:rsidRPr="003D2D2D">
        <w:rPr>
          <w:sz w:val="28"/>
          <w:szCs w:val="28"/>
        </w:rPr>
        <w:t xml:space="preserve"> цепную реакцию (ПЦР). Так как это занимает довольно длительное время, диагноз ставят на основании клинических проявлений (симптомов), а ПЦР служит только для подтверждения диагноза и не влияет на проводимое лечение.</w:t>
      </w:r>
    </w:p>
    <w:p w:rsidR="003D2D2D" w:rsidRPr="00F56548" w:rsidRDefault="00F56548" w:rsidP="00F56548">
      <w:pPr>
        <w:spacing w:before="240" w:after="240" w:line="360" w:lineRule="atLeast"/>
        <w:ind w:firstLine="0"/>
        <w:jc w:val="center"/>
        <w:outlineLvl w:val="1"/>
        <w:rPr>
          <w:b/>
          <w:bCs/>
          <w:sz w:val="28"/>
          <w:szCs w:val="28"/>
        </w:rPr>
      </w:pPr>
      <w:r w:rsidRPr="00F56548">
        <w:rPr>
          <w:b/>
          <w:bCs/>
          <w:color w:val="FF0000"/>
          <w:sz w:val="28"/>
          <w:szCs w:val="28"/>
        </w:rPr>
        <w:lastRenderedPageBreak/>
        <w:t>ЛЕЧЕНИЕ ЭНТЕРОВИРУСНОЙ ИНФЕКЦИИ</w:t>
      </w:r>
    </w:p>
    <w:p w:rsidR="003D2D2D" w:rsidRPr="003D2D2D" w:rsidRDefault="003D2D2D" w:rsidP="003D2D2D">
      <w:pPr>
        <w:spacing w:after="135"/>
        <w:ind w:firstLine="0"/>
        <w:rPr>
          <w:sz w:val="28"/>
          <w:szCs w:val="28"/>
        </w:rPr>
      </w:pPr>
      <w:r w:rsidRPr="003D2D2D">
        <w:rPr>
          <w:sz w:val="28"/>
          <w:szCs w:val="28"/>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rsidR="003D2D2D" w:rsidRPr="003D2D2D" w:rsidRDefault="003D2D2D" w:rsidP="003D2D2D">
      <w:pPr>
        <w:spacing w:after="135"/>
        <w:ind w:firstLine="0"/>
        <w:rPr>
          <w:sz w:val="28"/>
          <w:szCs w:val="28"/>
        </w:rPr>
      </w:pPr>
      <w:r w:rsidRPr="003D2D2D">
        <w:rPr>
          <w:sz w:val="28"/>
          <w:szCs w:val="28"/>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3D2D2D" w:rsidRPr="003D2D2D" w:rsidRDefault="003D2D2D" w:rsidP="003D2D2D">
      <w:pPr>
        <w:spacing w:after="135"/>
        <w:ind w:firstLine="0"/>
        <w:rPr>
          <w:sz w:val="28"/>
          <w:szCs w:val="28"/>
        </w:rPr>
      </w:pPr>
      <w:proofErr w:type="gramStart"/>
      <w:r w:rsidRPr="003D2D2D">
        <w:rPr>
          <w:sz w:val="28"/>
          <w:szCs w:val="28"/>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3D2D2D">
        <w:rPr>
          <w:sz w:val="28"/>
          <w:szCs w:val="28"/>
        </w:rPr>
        <w:t xml:space="preserve"> В некоторых случаях (ангина, понос, конъюнктивит...) проводят профилактику бактериальных осложнений.</w:t>
      </w:r>
    </w:p>
    <w:p w:rsidR="003D2D2D" w:rsidRPr="003D2D2D" w:rsidRDefault="003D2D2D" w:rsidP="003D2D2D">
      <w:pPr>
        <w:spacing w:after="135"/>
        <w:ind w:firstLine="0"/>
        <w:rPr>
          <w:sz w:val="28"/>
          <w:szCs w:val="28"/>
        </w:rPr>
      </w:pPr>
      <w:r w:rsidRPr="003D2D2D">
        <w:rPr>
          <w:sz w:val="28"/>
          <w:szCs w:val="28"/>
        </w:rPr>
        <w:t>Дети изолируются на весь период заболевания. В детском коллективе могут находиться после исчезновения всех симптомов заболевания.</w:t>
      </w:r>
    </w:p>
    <w:p w:rsidR="003D2D2D" w:rsidRPr="00F56548" w:rsidRDefault="00F56548" w:rsidP="00F56548">
      <w:pPr>
        <w:spacing w:before="240" w:after="240" w:line="360" w:lineRule="atLeast"/>
        <w:ind w:firstLine="0"/>
        <w:jc w:val="center"/>
        <w:outlineLvl w:val="1"/>
        <w:rPr>
          <w:b/>
          <w:bCs/>
          <w:color w:val="FF0000"/>
          <w:sz w:val="28"/>
          <w:szCs w:val="28"/>
        </w:rPr>
      </w:pPr>
      <w:r w:rsidRPr="00F56548">
        <w:rPr>
          <w:b/>
          <w:bCs/>
          <w:color w:val="FF0000"/>
          <w:sz w:val="28"/>
          <w:szCs w:val="28"/>
        </w:rPr>
        <w:t>ПРОФИЛАКТИКА ЭНТЕРОВИРУСНОЙ ИНФЕКЦИИ</w:t>
      </w:r>
    </w:p>
    <w:p w:rsidR="003D2D2D" w:rsidRPr="003D2D2D" w:rsidRDefault="003D2D2D" w:rsidP="003D2D2D">
      <w:pPr>
        <w:spacing w:after="135"/>
        <w:ind w:firstLine="0"/>
        <w:rPr>
          <w:sz w:val="28"/>
          <w:szCs w:val="28"/>
        </w:rPr>
      </w:pPr>
      <w:r w:rsidRPr="003D2D2D">
        <w:rPr>
          <w:sz w:val="28"/>
          <w:szCs w:val="28"/>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E0095C" w:rsidRDefault="003D2D2D" w:rsidP="003662F7">
      <w:pPr>
        <w:spacing w:after="135"/>
        <w:ind w:firstLine="0"/>
        <w:rPr>
          <w:sz w:val="28"/>
          <w:szCs w:val="28"/>
        </w:rPr>
      </w:pPr>
      <w:r w:rsidRPr="003D2D2D">
        <w:rPr>
          <w:sz w:val="28"/>
          <w:szCs w:val="28"/>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Однако в Европе часто используют вакцины, содержащие наиболее часто встречающиеся энтеровирусные инфекции (</w:t>
      </w:r>
      <w:proofErr w:type="spellStart"/>
      <w:r w:rsidRPr="003D2D2D">
        <w:rPr>
          <w:sz w:val="28"/>
          <w:szCs w:val="28"/>
        </w:rPr>
        <w:t>Коксаки</w:t>
      </w:r>
      <w:proofErr w:type="spellEnd"/>
      <w:r w:rsidRPr="003D2D2D">
        <w:rPr>
          <w:sz w:val="28"/>
          <w:szCs w:val="28"/>
        </w:rPr>
        <w:t xml:space="preserve"> А-9, В-1, ЕСНО -6). Использование таких вакцин снижает риск заболеваемости у детей энтеровирусными инфекциями.</w:t>
      </w:r>
    </w:p>
    <w:p w:rsidR="003662F7" w:rsidRDefault="003662F7" w:rsidP="003662F7">
      <w:pPr>
        <w:spacing w:after="135"/>
        <w:ind w:firstLine="0"/>
        <w:rPr>
          <w:sz w:val="28"/>
          <w:szCs w:val="28"/>
        </w:rPr>
      </w:pPr>
    </w:p>
    <w:p w:rsidR="003662F7" w:rsidRDefault="003662F7" w:rsidP="003662F7">
      <w:pPr>
        <w:spacing w:after="135"/>
        <w:ind w:firstLine="0"/>
        <w:rPr>
          <w:sz w:val="28"/>
          <w:szCs w:val="28"/>
        </w:rPr>
      </w:pPr>
    </w:p>
    <w:p w:rsidR="003662F7" w:rsidRDefault="00230604" w:rsidP="003662F7">
      <w:pPr>
        <w:spacing w:after="135"/>
        <w:ind w:firstLine="0"/>
        <w:rPr>
          <w:sz w:val="28"/>
          <w:szCs w:val="28"/>
        </w:rPr>
      </w:pPr>
      <w:r>
        <w:rPr>
          <w:sz w:val="28"/>
          <w:szCs w:val="28"/>
        </w:rPr>
        <w:t xml:space="preserve">Медицинский работник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662F7">
        <w:rPr>
          <w:sz w:val="28"/>
          <w:szCs w:val="28"/>
        </w:rPr>
        <w:t>Лепешкина О.Г.</w:t>
      </w:r>
    </w:p>
    <w:p w:rsidR="00230604" w:rsidRDefault="00230604" w:rsidP="003662F7">
      <w:pPr>
        <w:spacing w:after="135"/>
        <w:ind w:firstLine="0"/>
        <w:rPr>
          <w:sz w:val="28"/>
          <w:szCs w:val="28"/>
        </w:rPr>
      </w:pPr>
    </w:p>
    <w:p w:rsidR="00230604" w:rsidRPr="00A031AA" w:rsidRDefault="00230604" w:rsidP="00230604">
      <w:pPr>
        <w:spacing w:after="135"/>
        <w:ind w:firstLine="0"/>
        <w:jc w:val="center"/>
        <w:rPr>
          <w:b/>
          <w:color w:val="0000CC"/>
          <w:sz w:val="36"/>
        </w:rPr>
      </w:pPr>
      <w:r w:rsidRPr="00A031AA">
        <w:rPr>
          <w:b/>
          <w:color w:val="0000CC"/>
          <w:sz w:val="40"/>
          <w:szCs w:val="28"/>
        </w:rPr>
        <w:t>БУДТЕ ЗДОРОВЫ!</w:t>
      </w:r>
    </w:p>
    <w:sectPr w:rsidR="00230604" w:rsidRPr="00A031AA" w:rsidSect="002E0C81">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3D2D2D"/>
    <w:rsid w:val="0001082E"/>
    <w:rsid w:val="001A40FE"/>
    <w:rsid w:val="00230604"/>
    <w:rsid w:val="00271B7F"/>
    <w:rsid w:val="0029704D"/>
    <w:rsid w:val="002E0C81"/>
    <w:rsid w:val="00350116"/>
    <w:rsid w:val="003662F7"/>
    <w:rsid w:val="00377A99"/>
    <w:rsid w:val="003D2D2D"/>
    <w:rsid w:val="003F5FE5"/>
    <w:rsid w:val="00522EE5"/>
    <w:rsid w:val="00681FB5"/>
    <w:rsid w:val="00717997"/>
    <w:rsid w:val="0079345B"/>
    <w:rsid w:val="007D273E"/>
    <w:rsid w:val="008866E6"/>
    <w:rsid w:val="008C5302"/>
    <w:rsid w:val="009753D5"/>
    <w:rsid w:val="009901AE"/>
    <w:rsid w:val="00A031AA"/>
    <w:rsid w:val="00A04E79"/>
    <w:rsid w:val="00A078AF"/>
    <w:rsid w:val="00AB5A0B"/>
    <w:rsid w:val="00B462B3"/>
    <w:rsid w:val="00C5454D"/>
    <w:rsid w:val="00CC0926"/>
    <w:rsid w:val="00CE0490"/>
    <w:rsid w:val="00E84FD8"/>
    <w:rsid w:val="00EE4253"/>
    <w:rsid w:val="00F47415"/>
    <w:rsid w:val="00F50608"/>
    <w:rsid w:val="00F56548"/>
    <w:rsid w:val="00F7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AF"/>
    <w:rPr>
      <w:sz w:val="24"/>
      <w:szCs w:val="24"/>
    </w:rPr>
  </w:style>
  <w:style w:type="paragraph" w:styleId="1">
    <w:name w:val="heading 1"/>
    <w:basedOn w:val="a"/>
    <w:next w:val="a"/>
    <w:link w:val="10"/>
    <w:uiPriority w:val="9"/>
    <w:qFormat/>
    <w:rsid w:val="00A078AF"/>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3D2D2D"/>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8AF"/>
    <w:rPr>
      <w:rFonts w:ascii="Arial" w:hAnsi="Arial" w:cs="Arial"/>
      <w:b/>
      <w:bCs/>
      <w:kern w:val="32"/>
      <w:sz w:val="32"/>
      <w:szCs w:val="32"/>
    </w:rPr>
  </w:style>
  <w:style w:type="character" w:styleId="a3">
    <w:name w:val="Strong"/>
    <w:basedOn w:val="a0"/>
    <w:uiPriority w:val="22"/>
    <w:qFormat/>
    <w:rsid w:val="00A078AF"/>
    <w:rPr>
      <w:b/>
      <w:bCs/>
    </w:rPr>
  </w:style>
  <w:style w:type="character" w:customStyle="1" w:styleId="20">
    <w:name w:val="Заголовок 2 Знак"/>
    <w:basedOn w:val="a0"/>
    <w:link w:val="2"/>
    <w:uiPriority w:val="9"/>
    <w:rsid w:val="003D2D2D"/>
    <w:rPr>
      <w:b/>
      <w:bCs/>
      <w:sz w:val="36"/>
      <w:szCs w:val="36"/>
    </w:rPr>
  </w:style>
  <w:style w:type="paragraph" w:styleId="a4">
    <w:name w:val="Normal (Web)"/>
    <w:basedOn w:val="a"/>
    <w:uiPriority w:val="99"/>
    <w:semiHidden/>
    <w:unhideWhenUsed/>
    <w:rsid w:val="003D2D2D"/>
    <w:pPr>
      <w:spacing w:before="100" w:beforeAutospacing="1" w:after="100" w:afterAutospacing="1"/>
      <w:ind w:firstLine="0"/>
      <w:jc w:val="left"/>
    </w:pPr>
  </w:style>
  <w:style w:type="paragraph" w:styleId="a5">
    <w:name w:val="Balloon Text"/>
    <w:basedOn w:val="a"/>
    <w:link w:val="a6"/>
    <w:uiPriority w:val="99"/>
    <w:semiHidden/>
    <w:unhideWhenUsed/>
    <w:rsid w:val="003D2D2D"/>
    <w:rPr>
      <w:rFonts w:ascii="Tahoma" w:hAnsi="Tahoma" w:cs="Tahoma"/>
      <w:sz w:val="16"/>
      <w:szCs w:val="16"/>
    </w:rPr>
  </w:style>
  <w:style w:type="character" w:customStyle="1" w:styleId="a6">
    <w:name w:val="Текст выноски Знак"/>
    <w:basedOn w:val="a0"/>
    <w:link w:val="a5"/>
    <w:uiPriority w:val="99"/>
    <w:semiHidden/>
    <w:rsid w:val="003D2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285949">
      <w:bodyDiv w:val="1"/>
      <w:marLeft w:val="0"/>
      <w:marRight w:val="0"/>
      <w:marTop w:val="0"/>
      <w:marBottom w:val="0"/>
      <w:divBdr>
        <w:top w:val="none" w:sz="0" w:space="0" w:color="auto"/>
        <w:left w:val="none" w:sz="0" w:space="0" w:color="auto"/>
        <w:bottom w:val="none" w:sz="0" w:space="0" w:color="auto"/>
        <w:right w:val="none" w:sz="0" w:space="0" w:color="auto"/>
      </w:divBdr>
      <w:divsChild>
        <w:div w:id="304237198">
          <w:marLeft w:val="0"/>
          <w:marRight w:val="0"/>
          <w:marTop w:val="30"/>
          <w:marBottom w:val="150"/>
          <w:divBdr>
            <w:top w:val="none" w:sz="0" w:space="0" w:color="auto"/>
            <w:left w:val="none" w:sz="0" w:space="0" w:color="auto"/>
            <w:bottom w:val="single" w:sz="6" w:space="4" w:color="EEEEEE"/>
            <w:right w:val="none" w:sz="0" w:space="0" w:color="auto"/>
          </w:divBdr>
        </w:div>
        <w:div w:id="140241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1586</Words>
  <Characters>9044</Characters>
  <Application>Microsoft Office Word</Application>
  <DocSecurity>0</DocSecurity>
  <Lines>75</Lines>
  <Paragraphs>21</Paragraphs>
  <ScaleCrop>false</ScaleCrop>
  <Company>Microsoft</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Волощук ЕН</dc:creator>
  <cp:keywords/>
  <dc:description/>
  <cp:lastModifiedBy>Волощук ЕН</cp:lastModifiedBy>
  <cp:revision>6</cp:revision>
  <dcterms:created xsi:type="dcterms:W3CDTF">2017-09-07T13:16:00Z</dcterms:created>
  <dcterms:modified xsi:type="dcterms:W3CDTF">2017-09-07T13:25:00Z</dcterms:modified>
</cp:coreProperties>
</file>